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224CC8" w14:textId="5F8D1C0D" w:rsidR="00E4288D" w:rsidRPr="00E4288D" w:rsidRDefault="00E4288D">
      <w:pPr>
        <w:rPr>
          <w:b/>
          <w:bCs/>
        </w:rPr>
      </w:pPr>
      <w:r>
        <w:rPr>
          <w:b/>
          <w:bCs/>
        </w:rPr>
        <w:t>Contact Forms</w:t>
      </w:r>
    </w:p>
    <w:p w14:paraId="57BD59D9" w14:textId="0B02C800" w:rsidR="00E4288D" w:rsidRDefault="00E4288D">
      <w:r>
        <w:t xml:space="preserve">Senator Steve </w:t>
      </w:r>
      <w:proofErr w:type="spellStart"/>
      <w:r>
        <w:t>Daines</w:t>
      </w:r>
      <w:proofErr w:type="spellEnd"/>
      <w:r>
        <w:t xml:space="preserve">: </w:t>
      </w:r>
      <w:hyperlink r:id="rId4" w:history="1">
        <w:r w:rsidRPr="00FD102D">
          <w:rPr>
            <w:rStyle w:val="Hyperlink"/>
          </w:rPr>
          <w:t>https://www.daines.senate.gov/connect/email-steve</w:t>
        </w:r>
      </w:hyperlink>
    </w:p>
    <w:p w14:paraId="5B6110AC" w14:textId="54BF702C" w:rsidR="00E4288D" w:rsidRDefault="00E4288D">
      <w:r>
        <w:t xml:space="preserve">Senator Jon Tester: </w:t>
      </w:r>
      <w:hyperlink r:id="rId5" w:history="1">
        <w:r w:rsidRPr="00FD102D">
          <w:rPr>
            <w:rStyle w:val="Hyperlink"/>
          </w:rPr>
          <w:t>https://www.tester.senate.gov/?p=email_senator</w:t>
        </w:r>
      </w:hyperlink>
    </w:p>
    <w:p w14:paraId="28685AA9" w14:textId="0D752BF2" w:rsidR="00E4288D" w:rsidRDefault="00E4288D">
      <w:r>
        <w:t xml:space="preserve">Representative Matt Rosendale: </w:t>
      </w:r>
      <w:hyperlink r:id="rId6" w:history="1">
        <w:r w:rsidRPr="00FD102D">
          <w:rPr>
            <w:rStyle w:val="Hyperlink"/>
          </w:rPr>
          <w:t>https://rosendale.house.gov/contact/contactform.htm</w:t>
        </w:r>
      </w:hyperlink>
    </w:p>
    <w:p w14:paraId="27362C0B" w14:textId="64445B17" w:rsidR="00E4288D" w:rsidRDefault="00E4288D"/>
    <w:p w14:paraId="2D676AEE" w14:textId="553EBEA0" w:rsidR="00E4288D" w:rsidRDefault="00E4288D">
      <w:r w:rsidRPr="00E4288D">
        <w:rPr>
          <w:b/>
          <w:bCs/>
        </w:rPr>
        <w:t>Subject Line:</w:t>
      </w:r>
      <w:r>
        <w:t xml:space="preserve"> </w:t>
      </w:r>
      <w:r w:rsidRPr="00E4288D">
        <w:t>Protect My Banking Privacy</w:t>
      </w:r>
    </w:p>
    <w:p w14:paraId="4397DF9E" w14:textId="37EEEA73" w:rsidR="00E4288D" w:rsidRPr="00E4288D" w:rsidRDefault="00E4288D">
      <w:pPr>
        <w:rPr>
          <w:b/>
          <w:bCs/>
        </w:rPr>
      </w:pPr>
      <w:r w:rsidRPr="00E4288D">
        <w:rPr>
          <w:b/>
          <w:bCs/>
        </w:rPr>
        <w:t>Text:</w:t>
      </w:r>
    </w:p>
    <w:p w14:paraId="5ED9D794" w14:textId="0AF05F0D" w:rsidR="00E4288D" w:rsidRDefault="00E4288D" w:rsidP="00E4288D">
      <w:r>
        <w:t>As your constituent, I am deeply concerned about a proposal that would let the IRS invade my privacy by monitoring my bank account without just cause. According to the Biden Administration's budget proposal, if I have more than $600 in any of my accounts, my bank would have to report to the IRS all deposits and withdrawals, information that is not relevant to my tax filing.</w:t>
      </w:r>
    </w:p>
    <w:p w14:paraId="62E280FE" w14:textId="427B2FB8" w:rsidR="00E4288D" w:rsidRDefault="00E4288D" w:rsidP="00E4288D">
      <w:r>
        <w:t xml:space="preserve">This proposal is government overreach at its worst. As a law-abiding citizen and taxpayer, I am adamantly opposed to the IRS capturing this personal information without my consent.  </w:t>
      </w:r>
    </w:p>
    <w:p w14:paraId="69299A9E" w14:textId="0AE26FF4" w:rsidR="00E4288D" w:rsidRDefault="00E4288D" w:rsidP="00E4288D">
      <w:r>
        <w:t xml:space="preserve">This proposal will give the average taxpayer more forms and data to sort and evaluate as I share even more personal data with the government. This will make my tax filing much more complex and confusing to complete. If </w:t>
      </w:r>
      <w:proofErr w:type="gramStart"/>
      <w:r>
        <w:t>I’m</w:t>
      </w:r>
      <w:proofErr w:type="gramEnd"/>
      <w:r>
        <w:t xml:space="preserve"> not careful, I may end up overpaying! I </w:t>
      </w:r>
      <w:proofErr w:type="gramStart"/>
      <w:r>
        <w:t>shouldn’t</w:t>
      </w:r>
      <w:proofErr w:type="gramEnd"/>
      <w:r>
        <w:t xml:space="preserve"> have to hire a professional tax preparer. We should be trying to simplify tax filing. This proposal would take us in the opposite direction.</w:t>
      </w:r>
    </w:p>
    <w:p w14:paraId="13EE91BF" w14:textId="2BED8968" w:rsidR="00E4288D" w:rsidRDefault="00E4288D" w:rsidP="00E4288D">
      <w:r>
        <w:t xml:space="preserve">I am also concerned about the safety of my information from data breaches and hacks. Various media reports and incidents of confidential tax return leaks show that the IRS cannot be trusted to safeguard this sort of sensitive information. </w:t>
      </w:r>
    </w:p>
    <w:p w14:paraId="12940922" w14:textId="52BD233C" w:rsidR="00E4288D" w:rsidRDefault="00E4288D" w:rsidP="00E4288D">
      <w:r>
        <w:t>It is also unreasonable to force my bank to police my account for the IRS. Banks should only collect my personal, financial data for the purpose of serving me and my family or business -- safeguarding my money and providing payment services and a loan when I need one. Government overreach is likely to drive individuals out of the banking system to shield their privacy, making them less likely to even open a bank account.</w:t>
      </w:r>
    </w:p>
    <w:p w14:paraId="2BA2B254" w14:textId="3CFDA770" w:rsidR="00E4288D" w:rsidRDefault="00E4288D" w:rsidP="00E4288D">
      <w:r>
        <w:t xml:space="preserve">This is a fishing expedition. The IRS should look for other ways to close the tax gap. </w:t>
      </w:r>
    </w:p>
    <w:p w14:paraId="5A7AA091" w14:textId="1ADFCBAB" w:rsidR="00E4288D" w:rsidRDefault="00E4288D" w:rsidP="00E4288D">
      <w:r>
        <w:t>Can I count on you to stand by the average taxpayer like me and oppose this proposal?</w:t>
      </w:r>
    </w:p>
    <w:p w14:paraId="63A502B6" w14:textId="2D6EB3B1" w:rsidR="00E4288D" w:rsidRDefault="00E4288D" w:rsidP="00E4288D">
      <w:r>
        <w:t>Sincerely,</w:t>
      </w:r>
    </w:p>
    <w:sectPr w:rsidR="00E428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88D"/>
    <w:rsid w:val="00E42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A47FE"/>
  <w15:chartTrackingRefBased/>
  <w15:docId w15:val="{70417E08-FC77-4B5E-8FBA-8FC31BE89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288D"/>
    <w:rPr>
      <w:color w:val="0563C1" w:themeColor="hyperlink"/>
      <w:u w:val="single"/>
    </w:rPr>
  </w:style>
  <w:style w:type="character" w:styleId="UnresolvedMention">
    <w:name w:val="Unresolved Mention"/>
    <w:basedOn w:val="DefaultParagraphFont"/>
    <w:uiPriority w:val="99"/>
    <w:semiHidden/>
    <w:unhideWhenUsed/>
    <w:rsid w:val="00E428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osendale.house.gov/contact/contactform.htm" TargetMode="External"/><Relationship Id="rId5" Type="http://schemas.openxmlformats.org/officeDocument/2006/relationships/hyperlink" Target="https://www.tester.senate.gov/?p=email_senator" TargetMode="External"/><Relationship Id="rId4" Type="http://schemas.openxmlformats.org/officeDocument/2006/relationships/hyperlink" Target="https://www.daines.senate.gov/connect/email-ste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344</Words>
  <Characters>1961</Characters>
  <Application>Microsoft Office Word</Application>
  <DocSecurity>0</DocSecurity>
  <Lines>16</Lines>
  <Paragraphs>4</Paragraphs>
  <ScaleCrop>false</ScaleCrop>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Blayne Furey</dc:creator>
  <cp:keywords/>
  <dc:description/>
  <cp:lastModifiedBy>Blayne Furey</cp:lastModifiedBy>
  <cp:revision>1</cp:revision>
  <dcterms:created xsi:type="dcterms:W3CDTF">2021-09-08T15:58:00Z</dcterms:created>
  <dcterms:modified xsi:type="dcterms:W3CDTF">2021-09-08T16:06:00Z</dcterms:modified>
</cp:coreProperties>
</file>